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CB41" w14:textId="3E5AF702" w:rsidR="009633FC" w:rsidRPr="003249DA" w:rsidRDefault="003249DA" w:rsidP="003249D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49DA">
        <w:rPr>
          <w:b/>
          <w:bCs/>
          <w:sz w:val="28"/>
          <w:szCs w:val="28"/>
        </w:rPr>
        <w:t>MULTI DISCIPLINARY COURSES (MDC)</w:t>
      </w:r>
    </w:p>
    <w:p w14:paraId="116DD35C" w14:textId="2445C302" w:rsidR="003249DA" w:rsidRPr="003249DA" w:rsidRDefault="003249DA" w:rsidP="003249DA">
      <w:pPr>
        <w:spacing w:after="0" w:line="240" w:lineRule="auto"/>
        <w:jc w:val="center"/>
        <w:rPr>
          <w:sz w:val="28"/>
          <w:szCs w:val="28"/>
        </w:rPr>
      </w:pPr>
      <w:r w:rsidRPr="003249DA">
        <w:rPr>
          <w:sz w:val="28"/>
          <w:szCs w:val="28"/>
        </w:rPr>
        <w:t>Discipline: Life Sciences</w:t>
      </w:r>
    </w:p>
    <w:p w14:paraId="166E1B3E" w14:textId="2356D82E" w:rsidR="003249DA" w:rsidRPr="003249DA" w:rsidRDefault="003249DA" w:rsidP="003249DA">
      <w:pPr>
        <w:spacing w:after="0" w:line="240" w:lineRule="auto"/>
        <w:jc w:val="center"/>
        <w:rPr>
          <w:sz w:val="28"/>
          <w:szCs w:val="28"/>
        </w:rPr>
      </w:pPr>
      <w:r w:rsidRPr="003249DA">
        <w:rPr>
          <w:sz w:val="28"/>
          <w:szCs w:val="28"/>
        </w:rPr>
        <w:t>MDC-1: Basics in Life Sciences</w:t>
      </w:r>
    </w:p>
    <w:p w14:paraId="42A73915" w14:textId="55B015E1" w:rsidR="003249DA" w:rsidRPr="003249DA" w:rsidRDefault="003249DA" w:rsidP="003249DA">
      <w:pPr>
        <w:spacing w:after="0" w:line="240" w:lineRule="auto"/>
        <w:jc w:val="center"/>
        <w:rPr>
          <w:sz w:val="28"/>
          <w:szCs w:val="28"/>
        </w:rPr>
      </w:pPr>
      <w:r w:rsidRPr="003249DA">
        <w:rPr>
          <w:sz w:val="28"/>
          <w:szCs w:val="28"/>
        </w:rPr>
        <w:t>MDC-2: Life Sciences and Environment</w:t>
      </w:r>
    </w:p>
    <w:p w14:paraId="558C8637" w14:textId="1917D731" w:rsidR="003249DA" w:rsidRDefault="003249DA" w:rsidP="003249D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49DA">
        <w:rPr>
          <w:b/>
          <w:bCs/>
          <w:sz w:val="28"/>
          <w:szCs w:val="28"/>
          <w:highlight w:val="yellow"/>
        </w:rPr>
        <w:t>MDC-3: Bioresources and Traditional Knowledge</w:t>
      </w:r>
    </w:p>
    <w:p w14:paraId="04159055" w14:textId="77777777" w:rsidR="003249DA" w:rsidRDefault="003249DA" w:rsidP="003249D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B1FAAE" w14:textId="77777777" w:rsidR="003249DA" w:rsidRDefault="003249DA" w:rsidP="003249D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D03AF5" w14:textId="534A6893" w:rsidR="00003F59" w:rsidRDefault="00003F59" w:rsidP="00003F59">
      <w:pPr>
        <w:spacing w:after="0" w:line="240" w:lineRule="auto"/>
        <w:jc w:val="both"/>
        <w:rPr>
          <w:b/>
          <w:bCs/>
          <w:sz w:val="28"/>
          <w:szCs w:val="28"/>
        </w:rPr>
      </w:pPr>
      <w:r w:rsidRPr="00BD4CFF">
        <w:rPr>
          <w:b/>
          <w:bCs/>
          <w:sz w:val="28"/>
          <w:szCs w:val="28"/>
        </w:rPr>
        <w:t>MDC-3: Bioresources and Traditional Knowledge</w:t>
      </w:r>
    </w:p>
    <w:p w14:paraId="718A5F1C" w14:textId="77777777" w:rsidR="00BD4CFF" w:rsidRPr="00BD4CFF" w:rsidRDefault="00BD4CFF" w:rsidP="00003F5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2F38353" w14:textId="5B042EFA" w:rsidR="00003F59" w:rsidRPr="00BD4CFF" w:rsidRDefault="00003F59" w:rsidP="00003F59">
      <w:pPr>
        <w:spacing w:after="0" w:line="240" w:lineRule="auto"/>
        <w:jc w:val="both"/>
        <w:rPr>
          <w:b/>
          <w:bCs/>
          <w:sz w:val="28"/>
          <w:szCs w:val="28"/>
        </w:rPr>
      </w:pPr>
      <w:r w:rsidRPr="00BD4CFF">
        <w:rPr>
          <w:b/>
          <w:bCs/>
          <w:sz w:val="28"/>
          <w:szCs w:val="28"/>
        </w:rPr>
        <w:t>Unit 1: Biodiversity</w:t>
      </w:r>
    </w:p>
    <w:p w14:paraId="52579565" w14:textId="5BEDC763" w:rsidR="00003F59" w:rsidRDefault="00003F59" w:rsidP="00003F59">
      <w:pPr>
        <w:spacing w:after="0" w:line="240" w:lineRule="auto"/>
        <w:jc w:val="both"/>
        <w:rPr>
          <w:sz w:val="28"/>
          <w:szCs w:val="28"/>
        </w:rPr>
      </w:pPr>
      <w:r w:rsidRPr="00003F59">
        <w:rPr>
          <w:sz w:val="28"/>
          <w:szCs w:val="28"/>
        </w:rPr>
        <w:t>Concept and scope; Laws of biodiversity; Biodiversity hotspots, Biodiversity classification (rare, threatened, vulnerable, endangered, critically endangered, flagship and keystone species). Levels of biodiversity – organisational (genetic, species and ecosystem), spatial (alpha, beta and gamma); Biodiversity of Northeast India; Valuing biodiversity- direct and indirect use values; Role of Remote Sensing and Geographical Information System in Biodiversity studies</w:t>
      </w:r>
      <w:r>
        <w:rPr>
          <w:sz w:val="28"/>
          <w:szCs w:val="28"/>
        </w:rPr>
        <w:t>.</w:t>
      </w:r>
    </w:p>
    <w:p w14:paraId="2D62AC0E" w14:textId="77777777" w:rsidR="00BD4CFF" w:rsidRDefault="00BD4CFF" w:rsidP="00003F59">
      <w:pPr>
        <w:spacing w:after="0" w:line="240" w:lineRule="auto"/>
        <w:jc w:val="both"/>
        <w:rPr>
          <w:sz w:val="28"/>
          <w:szCs w:val="28"/>
        </w:rPr>
      </w:pPr>
    </w:p>
    <w:p w14:paraId="72845F5E" w14:textId="577C789D" w:rsidR="00BD4CFF" w:rsidRDefault="00BD4CFF" w:rsidP="00003F59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 2: Conservation Practices</w:t>
      </w:r>
    </w:p>
    <w:p w14:paraId="7D47A067" w14:textId="3CCB4534" w:rsidR="00BD4CFF" w:rsidRDefault="00A559B2" w:rsidP="00003F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initiatives for biodiversity conservation (including IUCN, CoP), </w:t>
      </w:r>
      <w:r w:rsidRPr="00A559B2">
        <w:rPr>
          <w:i/>
          <w:iCs/>
          <w:sz w:val="28"/>
          <w:szCs w:val="28"/>
        </w:rPr>
        <w:t>In-situ</w:t>
      </w:r>
      <w:r>
        <w:rPr>
          <w:sz w:val="28"/>
          <w:szCs w:val="28"/>
        </w:rPr>
        <w:t xml:space="preserve"> and </w:t>
      </w:r>
      <w:r w:rsidRPr="00A559B2">
        <w:rPr>
          <w:i/>
          <w:iCs/>
          <w:sz w:val="28"/>
          <w:szCs w:val="28"/>
        </w:rPr>
        <w:t>Ex-situ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conservation, Biological Diversity Act, National Biodiversity Action Plan (a brief summary), Wildlife Protection Act, Biosphere Reserves, National Parks, Wildlife sanctuaries, Wetlands and Ramsar Sites, Mangroves; Role of Biotechnology in biodiversity conservation (global environment facilities, biosafety levels, Cryopreservation). </w:t>
      </w:r>
    </w:p>
    <w:p w14:paraId="4BAFCB6A" w14:textId="77777777" w:rsidR="00A559B2" w:rsidRDefault="00A559B2" w:rsidP="00003F59">
      <w:pPr>
        <w:spacing w:after="0" w:line="240" w:lineRule="auto"/>
        <w:jc w:val="both"/>
        <w:rPr>
          <w:sz w:val="28"/>
          <w:szCs w:val="28"/>
        </w:rPr>
      </w:pPr>
    </w:p>
    <w:p w14:paraId="6385D4EF" w14:textId="3F58B811" w:rsidR="00A559B2" w:rsidRDefault="00A559B2" w:rsidP="00003F59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 3: Bioresources</w:t>
      </w:r>
    </w:p>
    <w:p w14:paraId="3F499A1B" w14:textId="29459EC2" w:rsidR="00A559B2" w:rsidRDefault="00842AC7" w:rsidP="00003F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Distribution, parts used and method of use, nutritive value- Food supplements [Plants: Bora rice, Bamboo shoot, </w:t>
      </w:r>
      <w:r w:rsidRPr="00842AC7">
        <w:rPr>
          <w:i/>
          <w:iCs/>
          <w:sz w:val="28"/>
          <w:szCs w:val="28"/>
        </w:rPr>
        <w:t>Diplazium esculentum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(Dhekia sak), </w:t>
      </w:r>
      <w:r w:rsidRPr="009779AF">
        <w:rPr>
          <w:i/>
          <w:iCs/>
          <w:sz w:val="28"/>
          <w:szCs w:val="28"/>
        </w:rPr>
        <w:t>Houttu</w:t>
      </w:r>
      <w:r w:rsidR="009779AF" w:rsidRPr="009779AF">
        <w:rPr>
          <w:i/>
          <w:iCs/>
          <w:sz w:val="28"/>
          <w:szCs w:val="28"/>
        </w:rPr>
        <w:t>ynia cordata</w:t>
      </w:r>
      <w:r w:rsidR="009779AF">
        <w:rPr>
          <w:sz w:val="28"/>
          <w:szCs w:val="28"/>
        </w:rPr>
        <w:t xml:space="preserve"> (Masundari); Endemic fishes (carps, minnows, shads, barbs, murrels, eels, catfishes, perches, trouts), crustaceans, molluscs, reptiles (snakes and lizards), social insects (bees, wasps, ants)], Sources of beverages (Apong, Judima, Jumai, Sulai), Fibres (</w:t>
      </w:r>
      <w:r w:rsidR="009779AF" w:rsidRPr="009779AF">
        <w:rPr>
          <w:i/>
          <w:iCs/>
          <w:sz w:val="28"/>
          <w:szCs w:val="28"/>
        </w:rPr>
        <w:t>Corchorus olitorius</w:t>
      </w:r>
      <w:r w:rsidR="009779AF">
        <w:rPr>
          <w:sz w:val="28"/>
          <w:szCs w:val="28"/>
        </w:rPr>
        <w:t xml:space="preserve">- Mora paat), Timbers (Holong- </w:t>
      </w:r>
      <w:r w:rsidR="009779AF" w:rsidRPr="009779AF">
        <w:rPr>
          <w:i/>
          <w:iCs/>
          <w:sz w:val="28"/>
          <w:szCs w:val="28"/>
        </w:rPr>
        <w:t>Dipterocarpus</w:t>
      </w:r>
      <w:r w:rsidR="009779AF">
        <w:rPr>
          <w:sz w:val="28"/>
          <w:szCs w:val="28"/>
        </w:rPr>
        <w:t xml:space="preserve"> </w:t>
      </w:r>
      <w:r w:rsidR="009779AF" w:rsidRPr="009779AF">
        <w:rPr>
          <w:i/>
          <w:iCs/>
          <w:sz w:val="28"/>
          <w:szCs w:val="28"/>
        </w:rPr>
        <w:t>retusus</w:t>
      </w:r>
      <w:r w:rsidR="009779AF">
        <w:rPr>
          <w:sz w:val="28"/>
          <w:szCs w:val="28"/>
        </w:rPr>
        <w:t xml:space="preserve">, </w:t>
      </w:r>
      <w:r w:rsidR="009779AF" w:rsidRPr="009779AF">
        <w:rPr>
          <w:i/>
          <w:iCs/>
          <w:sz w:val="28"/>
          <w:szCs w:val="28"/>
        </w:rPr>
        <w:t>Bombax</w:t>
      </w:r>
      <w:r w:rsidR="009779AF">
        <w:rPr>
          <w:sz w:val="28"/>
          <w:szCs w:val="28"/>
        </w:rPr>
        <w:t xml:space="preserve"> </w:t>
      </w:r>
      <w:r w:rsidR="009779AF" w:rsidRPr="009779AF">
        <w:rPr>
          <w:i/>
          <w:iCs/>
          <w:sz w:val="28"/>
          <w:szCs w:val="28"/>
        </w:rPr>
        <w:t>ceiba</w:t>
      </w:r>
      <w:r w:rsidR="009779AF">
        <w:rPr>
          <w:sz w:val="28"/>
          <w:szCs w:val="28"/>
        </w:rPr>
        <w:t xml:space="preserve">), non-timber forest products (bamboo, canes, rattan, </w:t>
      </w:r>
      <w:r w:rsidR="00B628F6">
        <w:rPr>
          <w:sz w:val="28"/>
          <w:szCs w:val="28"/>
        </w:rPr>
        <w:t xml:space="preserve">wild medicinal plants, wild fruits, lesser known fruits, ferns, leaves, roots, cones, seeds, wild honey, mushrooms), sacred groves, large ponds and lakes. </w:t>
      </w:r>
    </w:p>
    <w:p w14:paraId="727A40D7" w14:textId="77777777" w:rsidR="00A50A87" w:rsidRDefault="00A50A87" w:rsidP="00003F59">
      <w:pPr>
        <w:spacing w:after="0" w:line="240" w:lineRule="auto"/>
        <w:jc w:val="both"/>
        <w:rPr>
          <w:sz w:val="28"/>
          <w:szCs w:val="28"/>
        </w:rPr>
      </w:pPr>
    </w:p>
    <w:p w14:paraId="0FFECF52" w14:textId="1F4716E5" w:rsidR="00A50A87" w:rsidRDefault="00A50A87" w:rsidP="00003F59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 4 : Traditional Knowledge</w:t>
      </w:r>
    </w:p>
    <w:p w14:paraId="6B11DE15" w14:textId="0382D5AD" w:rsidR="00A50A87" w:rsidRPr="00F9328E" w:rsidRDefault="00F9328E" w:rsidP="00003F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Cuisine diversity, Food, Ethnozoology, ethnobotany, ethnomedicine, food processing and preservation techniques, fermented food and beverages, </w:t>
      </w:r>
      <w:r>
        <w:rPr>
          <w:sz w:val="28"/>
          <w:szCs w:val="28"/>
        </w:rPr>
        <w:lastRenderedPageBreak/>
        <w:t xml:space="preserve">conventional animal husbandry, milk and mild products, goods produced from animals; Role of traditional knowledge in bioprospecting; Biopiracy; Traditional Knowledge Digital Library (TKDL)- concept and </w:t>
      </w:r>
      <w:r w:rsidR="00F43BF3">
        <w:rPr>
          <w:sz w:val="28"/>
          <w:szCs w:val="28"/>
        </w:rPr>
        <w:t xml:space="preserve">importance. ITK in Biodiversity conservation, ITK and harvesting of Aquatic Resources. </w:t>
      </w:r>
    </w:p>
    <w:p w14:paraId="420D0B4D" w14:textId="77777777" w:rsidR="00003F59" w:rsidRDefault="00003F59" w:rsidP="00003F59">
      <w:pPr>
        <w:spacing w:after="0" w:line="240" w:lineRule="auto"/>
        <w:jc w:val="both"/>
        <w:rPr>
          <w:sz w:val="28"/>
          <w:szCs w:val="28"/>
        </w:rPr>
      </w:pPr>
    </w:p>
    <w:p w14:paraId="45C5C3D6" w14:textId="77777777" w:rsidR="00003F59" w:rsidRPr="00003F59" w:rsidRDefault="00003F59" w:rsidP="00003F59">
      <w:pPr>
        <w:spacing w:after="0" w:line="240" w:lineRule="auto"/>
        <w:jc w:val="both"/>
        <w:rPr>
          <w:sz w:val="28"/>
          <w:szCs w:val="28"/>
        </w:rPr>
      </w:pPr>
    </w:p>
    <w:sectPr w:rsidR="00003F59" w:rsidRPr="00003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DE"/>
    <w:rsid w:val="00003F59"/>
    <w:rsid w:val="002B6CDE"/>
    <w:rsid w:val="003249DA"/>
    <w:rsid w:val="007E12DF"/>
    <w:rsid w:val="00842AC7"/>
    <w:rsid w:val="009633FC"/>
    <w:rsid w:val="009779AF"/>
    <w:rsid w:val="00A50A87"/>
    <w:rsid w:val="00A559B2"/>
    <w:rsid w:val="00B628F6"/>
    <w:rsid w:val="00BD4CFF"/>
    <w:rsid w:val="00EC2C51"/>
    <w:rsid w:val="00F43BF3"/>
    <w:rsid w:val="00F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D594"/>
  <w15:chartTrackingRefBased/>
  <w15:docId w15:val="{9C3072BF-BCAC-46FD-98D6-67425711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2024-07-05T03:43:00Z</dcterms:created>
  <dcterms:modified xsi:type="dcterms:W3CDTF">2024-07-05T04:26:00Z</dcterms:modified>
</cp:coreProperties>
</file>